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28648E" w:rsidRPr="00262B62" w14:paraId="29442F9C" w14:textId="77777777" w:rsidTr="0088125F">
        <w:trPr>
          <w:trHeight w:val="778"/>
        </w:trPr>
        <w:tc>
          <w:tcPr>
            <w:tcW w:w="1596" w:type="dxa"/>
          </w:tcPr>
          <w:p w14:paraId="136957A5" w14:textId="77777777" w:rsidR="0028648E" w:rsidRDefault="0028648E" w:rsidP="0088125F">
            <w:r>
              <w:rPr>
                <w:noProof/>
              </w:rPr>
              <w:drawing>
                <wp:inline distT="0" distB="0" distL="0" distR="0" wp14:anchorId="37E34F29" wp14:editId="65503952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4B540F76" w14:textId="77777777" w:rsidR="0028648E" w:rsidRPr="005B59D2" w:rsidRDefault="0028648E" w:rsidP="0088125F">
            <w:pPr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72E1F662" w14:textId="77777777" w:rsidR="0028648E" w:rsidRPr="005B59D2" w:rsidRDefault="0028648E" w:rsidP="0088125F">
            <w:pPr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61B6099B" w14:textId="77777777" w:rsidR="0028648E" w:rsidRPr="005B59D2" w:rsidRDefault="0028648E" w:rsidP="0088125F">
            <w:pPr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1F9B70D4" w14:textId="77777777" w:rsidR="0028648E" w:rsidRPr="00262B62" w:rsidRDefault="0028648E" w:rsidP="0088125F">
            <w:pPr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7881C16E" w14:textId="24E6823D" w:rsidR="000F03A4" w:rsidRDefault="000F03A4">
      <w:pPr>
        <w:pStyle w:val="Corpotesto"/>
        <w:spacing w:before="1"/>
        <w:rPr>
          <w:b/>
          <w:sz w:val="26"/>
        </w:rPr>
      </w:pPr>
    </w:p>
    <w:p w14:paraId="3A1F1994" w14:textId="56251E2D" w:rsidR="000F03A4" w:rsidRDefault="000F03A4">
      <w:pPr>
        <w:pStyle w:val="Corpotesto"/>
        <w:spacing w:before="1"/>
        <w:rPr>
          <w:b/>
          <w:sz w:val="26"/>
        </w:rPr>
      </w:pPr>
    </w:p>
    <w:p w14:paraId="69039543" w14:textId="49822147" w:rsidR="000F03A4" w:rsidRDefault="000F03A4">
      <w:pPr>
        <w:pStyle w:val="Corpotesto"/>
        <w:spacing w:before="1"/>
        <w:rPr>
          <w:b/>
          <w:sz w:val="26"/>
        </w:rPr>
      </w:pPr>
    </w:p>
    <w:p w14:paraId="204376E3" w14:textId="5734B0FD" w:rsidR="000F03A4" w:rsidRDefault="000F03A4">
      <w:pPr>
        <w:pStyle w:val="Corpotesto"/>
        <w:spacing w:before="1"/>
        <w:rPr>
          <w:b/>
          <w:sz w:val="26"/>
        </w:rPr>
      </w:pPr>
    </w:p>
    <w:p w14:paraId="1B76C18A" w14:textId="35EB86A0" w:rsidR="000F03A4" w:rsidRDefault="000F03A4">
      <w:pPr>
        <w:pStyle w:val="Corpotesto"/>
        <w:spacing w:before="1"/>
        <w:rPr>
          <w:b/>
          <w:sz w:val="26"/>
        </w:rPr>
      </w:pPr>
    </w:p>
    <w:p w14:paraId="27988A82" w14:textId="77777777" w:rsidR="000F03A4" w:rsidRDefault="000F03A4">
      <w:pPr>
        <w:pStyle w:val="Corpotesto"/>
        <w:spacing w:before="1"/>
        <w:rPr>
          <w:b/>
          <w:sz w:val="26"/>
        </w:rPr>
      </w:pPr>
    </w:p>
    <w:p w14:paraId="67F2547D" w14:textId="77777777" w:rsidR="00056929" w:rsidRDefault="00000000">
      <w:pPr>
        <w:pStyle w:val="Corpotesto"/>
        <w:tabs>
          <w:tab w:val="left" w:pos="2305"/>
        </w:tabs>
        <w:spacing w:before="57"/>
        <w:ind w:left="811"/>
      </w:pP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02011" w14:textId="77777777" w:rsidR="00056929" w:rsidRDefault="00056929">
      <w:pPr>
        <w:pStyle w:val="Corpotesto"/>
        <w:spacing w:before="9"/>
        <w:rPr>
          <w:sz w:val="9"/>
        </w:rPr>
      </w:pPr>
    </w:p>
    <w:p w14:paraId="57FB1227" w14:textId="77777777" w:rsidR="00056929" w:rsidRDefault="00000000">
      <w:pPr>
        <w:pStyle w:val="Corpotesto"/>
        <w:tabs>
          <w:tab w:val="left" w:pos="6308"/>
          <w:tab w:val="left" w:pos="9529"/>
        </w:tabs>
        <w:spacing w:before="56"/>
        <w:ind w:left="5041"/>
      </w:pPr>
      <w:r>
        <w:t>Spett.</w:t>
      </w:r>
      <w:r>
        <w:rPr>
          <w:spacing w:val="-2"/>
        </w:rPr>
        <w:t xml:space="preserve"> </w:t>
      </w:r>
      <w:r>
        <w:t>Ditta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4442C" w14:textId="77777777" w:rsidR="00056929" w:rsidRDefault="00056929">
      <w:pPr>
        <w:pStyle w:val="Corpotesto"/>
        <w:spacing w:before="9"/>
        <w:rPr>
          <w:sz w:val="9"/>
        </w:rPr>
      </w:pPr>
    </w:p>
    <w:p w14:paraId="16E83C4E" w14:textId="77777777" w:rsidR="00056929" w:rsidRDefault="00000000">
      <w:pPr>
        <w:pStyle w:val="Corpotesto"/>
        <w:tabs>
          <w:tab w:val="left" w:pos="9488"/>
        </w:tabs>
        <w:spacing w:before="57"/>
        <w:ind w:left="5790"/>
      </w:pPr>
      <w:r>
        <w:t xml:space="preserve">Via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E3A86" w14:textId="77777777" w:rsidR="00056929" w:rsidRDefault="00056929">
      <w:pPr>
        <w:pStyle w:val="Corpotesto"/>
        <w:spacing w:before="11"/>
        <w:rPr>
          <w:sz w:val="9"/>
        </w:rPr>
      </w:pPr>
    </w:p>
    <w:p w14:paraId="47F81DBE" w14:textId="77777777" w:rsidR="00056929" w:rsidRDefault="00000000">
      <w:pPr>
        <w:pStyle w:val="Corpotesto"/>
        <w:tabs>
          <w:tab w:val="left" w:pos="9509"/>
        </w:tabs>
        <w:spacing w:before="57"/>
        <w:ind w:left="4892"/>
      </w:pPr>
      <w:r>
        <w:t>Cap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Comune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9CD8E" w14:textId="77777777" w:rsidR="00056929" w:rsidRDefault="00056929">
      <w:pPr>
        <w:pStyle w:val="Corpotesto"/>
        <w:spacing w:before="9"/>
        <w:rPr>
          <w:sz w:val="9"/>
        </w:rPr>
      </w:pPr>
    </w:p>
    <w:p w14:paraId="6B6F77A8" w14:textId="77777777" w:rsidR="00056929" w:rsidRDefault="00000000">
      <w:pPr>
        <w:pStyle w:val="Corpotesto"/>
        <w:tabs>
          <w:tab w:val="left" w:pos="9583"/>
        </w:tabs>
        <w:spacing w:before="56"/>
        <w:ind w:left="5737"/>
      </w:pPr>
      <w:proofErr w:type="spellStart"/>
      <w:r>
        <w:t>Pec</w:t>
      </w:r>
      <w:proofErr w:type="spellEnd"/>
      <w:r>
        <w:t xml:space="preserve">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E5547" w14:textId="77777777" w:rsidR="00056929" w:rsidRDefault="00056929">
      <w:pPr>
        <w:pStyle w:val="Corpotesto"/>
        <w:rPr>
          <w:sz w:val="20"/>
        </w:rPr>
      </w:pPr>
    </w:p>
    <w:p w14:paraId="0E2A5857" w14:textId="77777777" w:rsidR="00056929" w:rsidRDefault="00056929">
      <w:pPr>
        <w:pStyle w:val="Corpotesto"/>
        <w:rPr>
          <w:sz w:val="20"/>
        </w:rPr>
      </w:pPr>
    </w:p>
    <w:p w14:paraId="098BC964" w14:textId="77777777" w:rsidR="00056929" w:rsidRDefault="00056929">
      <w:pPr>
        <w:pStyle w:val="Corpotesto"/>
        <w:rPr>
          <w:sz w:val="20"/>
        </w:rPr>
      </w:pPr>
    </w:p>
    <w:p w14:paraId="52B9B541" w14:textId="77777777" w:rsidR="00056929" w:rsidRDefault="00056929">
      <w:pPr>
        <w:pStyle w:val="Corpotesto"/>
        <w:spacing w:before="7"/>
      </w:pPr>
    </w:p>
    <w:p w14:paraId="396B53BC" w14:textId="77777777" w:rsidR="00056929" w:rsidRDefault="00000000">
      <w:pPr>
        <w:pStyle w:val="Corpotesto"/>
        <w:tabs>
          <w:tab w:val="left" w:pos="2361"/>
        </w:tabs>
        <w:spacing w:before="56" w:line="276" w:lineRule="auto"/>
        <w:ind w:left="112" w:right="345"/>
        <w:jc w:val="both"/>
      </w:pPr>
      <w:r>
        <w:t>Comunicazione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gestore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raccolta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smaltimento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rifiuti</w:t>
      </w:r>
      <w:r>
        <w:rPr>
          <w:spacing w:val="-6"/>
        </w:rPr>
        <w:t xml:space="preserve"> </w:t>
      </w:r>
      <w:r>
        <w:t>solidi</w:t>
      </w:r>
      <w:r>
        <w:rPr>
          <w:spacing w:val="-6"/>
        </w:rPr>
        <w:t xml:space="preserve"> </w:t>
      </w:r>
      <w:r>
        <w:t>urbani</w:t>
      </w:r>
      <w:r>
        <w:rPr>
          <w:spacing w:val="-6"/>
        </w:rPr>
        <w:t xml:space="preserve"> </w:t>
      </w:r>
      <w:r>
        <w:t>effettuati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47"/>
        </w:rPr>
        <w:t xml:space="preserve"> </w:t>
      </w:r>
      <w:r>
        <w:t>di</w:t>
      </w:r>
      <w:r>
        <w:rPr>
          <w:u w:val="single"/>
        </w:rPr>
        <w:tab/>
      </w:r>
      <w:r>
        <w:t>, inerenti le Attività produttive che hanno comunicato di avvalersi della facoltà</w:t>
      </w:r>
      <w:r>
        <w:rPr>
          <w:spacing w:val="1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238 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t xml:space="preserve"> 156/2006.</w:t>
      </w:r>
      <w:r>
        <w:rPr>
          <w:spacing w:val="-2"/>
        </w:rPr>
        <w:t xml:space="preserve"> </w:t>
      </w:r>
      <w:r>
        <w:t>Uscita dal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pubblico</w:t>
      </w:r>
    </w:p>
    <w:p w14:paraId="657813F5" w14:textId="77777777" w:rsidR="00056929" w:rsidRDefault="00056929">
      <w:pPr>
        <w:pStyle w:val="Corpotesto"/>
      </w:pPr>
    </w:p>
    <w:p w14:paraId="4AA294D7" w14:textId="77777777" w:rsidR="00056929" w:rsidRDefault="00056929">
      <w:pPr>
        <w:pStyle w:val="Corpotesto"/>
        <w:spacing w:before="7"/>
        <w:rPr>
          <w:sz w:val="27"/>
        </w:rPr>
      </w:pPr>
    </w:p>
    <w:p w14:paraId="5A34D917" w14:textId="77777777" w:rsidR="00056929" w:rsidRDefault="00000000">
      <w:pPr>
        <w:pStyle w:val="Corpotesto"/>
        <w:ind w:left="112"/>
        <w:jc w:val="both"/>
      </w:pPr>
      <w:r>
        <w:t>Si</w:t>
      </w:r>
      <w:r>
        <w:rPr>
          <w:spacing w:val="-1"/>
        </w:rPr>
        <w:t xml:space="preserve"> </w:t>
      </w:r>
      <w:r>
        <w:t>comunica 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</w:p>
    <w:p w14:paraId="38793128" w14:textId="77777777" w:rsidR="00056929" w:rsidRDefault="00056929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8"/>
        <w:gridCol w:w="398"/>
        <w:gridCol w:w="201"/>
        <w:gridCol w:w="1872"/>
        <w:gridCol w:w="782"/>
        <w:gridCol w:w="1162"/>
        <w:gridCol w:w="787"/>
        <w:gridCol w:w="873"/>
        <w:gridCol w:w="847"/>
        <w:gridCol w:w="1532"/>
      </w:tblGrid>
      <w:tr w:rsidR="00056929" w14:paraId="6AA6B81D" w14:textId="77777777">
        <w:trPr>
          <w:trHeight w:val="420"/>
        </w:trPr>
        <w:tc>
          <w:tcPr>
            <w:tcW w:w="1173" w:type="dxa"/>
            <w:gridSpan w:val="2"/>
          </w:tcPr>
          <w:p w14:paraId="1C5F914B" w14:textId="77777777" w:rsidR="00056929" w:rsidRDefault="00000000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Ditta</w:t>
            </w:r>
          </w:p>
        </w:tc>
        <w:tc>
          <w:tcPr>
            <w:tcW w:w="4415" w:type="dxa"/>
            <w:gridSpan w:val="5"/>
            <w:shd w:val="clear" w:color="auto" w:fill="E7E6E6"/>
          </w:tcPr>
          <w:p w14:paraId="1955A1D8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9" w:type="dxa"/>
            <w:gridSpan w:val="4"/>
          </w:tcPr>
          <w:p w14:paraId="052EACC5" w14:textId="77777777" w:rsidR="00056929" w:rsidRDefault="00000000">
            <w:pPr>
              <w:pStyle w:val="TableParagraph"/>
              <w:spacing w:line="400" w:lineRule="exact"/>
              <w:ind w:left="405"/>
              <w:rPr>
                <w:sz w:val="21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z w:val="21"/>
              </w:rPr>
              <w:t xml:space="preserve">ndividuale </w:t>
            </w:r>
            <w:r>
              <w:rPr>
                <w:sz w:val="32"/>
              </w:rPr>
              <w:t>□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21"/>
              </w:rPr>
              <w:t>Persona Giuridica</w:t>
            </w:r>
          </w:p>
        </w:tc>
      </w:tr>
      <w:tr w:rsidR="00056929" w14:paraId="597E1E4E" w14:textId="77777777">
        <w:trPr>
          <w:trHeight w:val="340"/>
        </w:trPr>
        <w:tc>
          <w:tcPr>
            <w:tcW w:w="1772" w:type="dxa"/>
            <w:gridSpan w:val="4"/>
          </w:tcPr>
          <w:p w14:paraId="18F2135E" w14:textId="77777777" w:rsidR="00056929" w:rsidRDefault="00000000">
            <w:pPr>
              <w:pStyle w:val="TableParagraph"/>
              <w:spacing w:line="267" w:lineRule="exact"/>
              <w:ind w:left="110"/>
              <w:rPr>
                <w:sz w:val="21"/>
              </w:rPr>
            </w:pPr>
            <w:r>
              <w:rPr>
                <w:sz w:val="21"/>
              </w:rPr>
              <w:t>Con sede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</w:tc>
        <w:tc>
          <w:tcPr>
            <w:tcW w:w="3816" w:type="dxa"/>
            <w:gridSpan w:val="3"/>
            <w:shd w:val="clear" w:color="auto" w:fill="E7E6E6"/>
          </w:tcPr>
          <w:p w14:paraId="19DDC708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14:paraId="6C293520" w14:textId="77777777" w:rsidR="00056929" w:rsidRDefault="00000000">
            <w:pPr>
              <w:pStyle w:val="TableParagraph"/>
              <w:spacing w:line="267" w:lineRule="exact"/>
              <w:ind w:left="113"/>
              <w:rPr>
                <w:sz w:val="21"/>
              </w:rPr>
            </w:pPr>
            <w:r>
              <w:rPr>
                <w:sz w:val="21"/>
              </w:rPr>
              <w:t>Cap.</w:t>
            </w:r>
          </w:p>
        </w:tc>
        <w:tc>
          <w:tcPr>
            <w:tcW w:w="873" w:type="dxa"/>
            <w:shd w:val="clear" w:color="auto" w:fill="E7E6E6"/>
          </w:tcPr>
          <w:p w14:paraId="03E807D0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77805B59" w14:textId="77777777" w:rsidR="00056929" w:rsidRDefault="00000000">
            <w:pPr>
              <w:pStyle w:val="TableParagraph"/>
              <w:spacing w:line="267" w:lineRule="exact"/>
              <w:ind w:left="116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1532" w:type="dxa"/>
            <w:shd w:val="clear" w:color="auto" w:fill="E7E6E6"/>
          </w:tcPr>
          <w:p w14:paraId="123D6CA8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</w:tr>
      <w:tr w:rsidR="00056929" w14:paraId="7FFE171C" w14:textId="77777777">
        <w:trPr>
          <w:trHeight w:val="340"/>
        </w:trPr>
        <w:tc>
          <w:tcPr>
            <w:tcW w:w="1772" w:type="dxa"/>
            <w:gridSpan w:val="4"/>
          </w:tcPr>
          <w:p w14:paraId="565D75CB" w14:textId="77777777" w:rsidR="00056929" w:rsidRDefault="00000000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n. civ.</w:t>
            </w:r>
          </w:p>
        </w:tc>
        <w:tc>
          <w:tcPr>
            <w:tcW w:w="5476" w:type="dxa"/>
            <w:gridSpan w:val="5"/>
            <w:shd w:val="clear" w:color="auto" w:fill="E7E6E6"/>
          </w:tcPr>
          <w:p w14:paraId="5A7CD652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</w:tcPr>
          <w:p w14:paraId="0236DF02" w14:textId="77777777" w:rsidR="00056929" w:rsidRDefault="00000000">
            <w:pPr>
              <w:pStyle w:val="TableParagraph"/>
              <w:spacing w:line="264" w:lineRule="exact"/>
              <w:ind w:left="109"/>
              <w:rPr>
                <w:sz w:val="21"/>
              </w:rPr>
            </w:pPr>
            <w:r>
              <w:rPr>
                <w:sz w:val="21"/>
              </w:rPr>
              <w:t>n.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tel.</w:t>
            </w:r>
          </w:p>
        </w:tc>
        <w:tc>
          <w:tcPr>
            <w:tcW w:w="1532" w:type="dxa"/>
            <w:shd w:val="clear" w:color="auto" w:fill="E7E6E6"/>
          </w:tcPr>
          <w:p w14:paraId="0E1613B1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</w:tr>
      <w:tr w:rsidR="00056929" w14:paraId="414F0096" w14:textId="77777777">
        <w:trPr>
          <w:trHeight w:val="340"/>
        </w:trPr>
        <w:tc>
          <w:tcPr>
            <w:tcW w:w="845" w:type="dxa"/>
          </w:tcPr>
          <w:p w14:paraId="51C98BA6" w14:textId="77777777" w:rsidR="00056929" w:rsidRDefault="00000000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799" w:type="dxa"/>
            <w:gridSpan w:val="4"/>
            <w:shd w:val="clear" w:color="auto" w:fill="E7E6E6"/>
          </w:tcPr>
          <w:p w14:paraId="3BFF5086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14:paraId="4CC0E9C3" w14:textId="77777777" w:rsidR="00056929" w:rsidRDefault="00000000">
            <w:pPr>
              <w:pStyle w:val="TableParagraph"/>
              <w:spacing w:line="264" w:lineRule="exact"/>
              <w:ind w:left="112"/>
              <w:rPr>
                <w:sz w:val="21"/>
              </w:rPr>
            </w:pPr>
            <w:r>
              <w:rPr>
                <w:sz w:val="21"/>
              </w:rPr>
              <w:t>PEC</w:t>
            </w:r>
          </w:p>
        </w:tc>
        <w:tc>
          <w:tcPr>
            <w:tcW w:w="5201" w:type="dxa"/>
            <w:gridSpan w:val="5"/>
            <w:shd w:val="clear" w:color="auto" w:fill="E7E6E6"/>
          </w:tcPr>
          <w:p w14:paraId="1FD4C9D0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</w:tr>
      <w:tr w:rsidR="00056929" w14:paraId="631C6AEC" w14:textId="77777777">
        <w:trPr>
          <w:trHeight w:val="340"/>
        </w:trPr>
        <w:tc>
          <w:tcPr>
            <w:tcW w:w="1571" w:type="dxa"/>
            <w:gridSpan w:val="3"/>
          </w:tcPr>
          <w:p w14:paraId="0ED65409" w14:textId="77777777" w:rsidR="00056929" w:rsidRDefault="00000000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073" w:type="dxa"/>
            <w:gridSpan w:val="2"/>
            <w:shd w:val="clear" w:color="auto" w:fill="F1F1F1"/>
          </w:tcPr>
          <w:p w14:paraId="4F629311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14:paraId="13B0DD0D" w14:textId="77777777" w:rsidR="00056929" w:rsidRDefault="00000000">
            <w:pPr>
              <w:pStyle w:val="TableParagraph"/>
              <w:spacing w:line="264" w:lineRule="exact"/>
              <w:ind w:left="112"/>
              <w:rPr>
                <w:sz w:val="21"/>
              </w:rPr>
            </w:pPr>
            <w:r>
              <w:rPr>
                <w:sz w:val="21"/>
              </w:rPr>
              <w:t>P.IVA</w:t>
            </w:r>
          </w:p>
        </w:tc>
        <w:tc>
          <w:tcPr>
            <w:tcW w:w="1949" w:type="dxa"/>
            <w:gridSpan w:val="2"/>
            <w:shd w:val="clear" w:color="auto" w:fill="E7E6E6"/>
          </w:tcPr>
          <w:p w14:paraId="031D0874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  <w:gridSpan w:val="2"/>
          </w:tcPr>
          <w:p w14:paraId="0BD9FD9F" w14:textId="77777777" w:rsidR="00056929" w:rsidRDefault="00000000">
            <w:pPr>
              <w:pStyle w:val="TableParagraph"/>
              <w:spacing w:line="264" w:lineRule="exact"/>
              <w:ind w:left="113"/>
              <w:rPr>
                <w:sz w:val="21"/>
              </w:rPr>
            </w:pPr>
            <w:r>
              <w:rPr>
                <w:sz w:val="21"/>
              </w:rPr>
              <w:t>COD.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ATECO</w:t>
            </w:r>
          </w:p>
        </w:tc>
        <w:tc>
          <w:tcPr>
            <w:tcW w:w="1532" w:type="dxa"/>
            <w:shd w:val="clear" w:color="auto" w:fill="E7E6E6"/>
          </w:tcPr>
          <w:p w14:paraId="44E36813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</w:tr>
    </w:tbl>
    <w:p w14:paraId="543EBBF8" w14:textId="77777777" w:rsidR="00056929" w:rsidRDefault="00056929">
      <w:pPr>
        <w:pStyle w:val="Corpotesto"/>
      </w:pPr>
    </w:p>
    <w:p w14:paraId="05BE09F1" w14:textId="77777777" w:rsidR="00056929" w:rsidRDefault="00000000">
      <w:pPr>
        <w:pStyle w:val="Corpotesto"/>
        <w:spacing w:before="174"/>
        <w:ind w:left="112"/>
        <w:jc w:val="both"/>
      </w:pP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dichiarato di</w:t>
      </w:r>
      <w:r>
        <w:rPr>
          <w:spacing w:val="-1"/>
        </w:rPr>
        <w:t xml:space="preserve"> </w:t>
      </w:r>
      <w:r>
        <w:t>svolgere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siti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via:</w:t>
      </w:r>
    </w:p>
    <w:p w14:paraId="669004CA" w14:textId="77777777" w:rsidR="00056929" w:rsidRDefault="00056929">
      <w:pPr>
        <w:pStyle w:val="Corpotesto"/>
        <w:spacing w:before="6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4"/>
        <w:gridCol w:w="7367"/>
      </w:tblGrid>
      <w:tr w:rsidR="00056929" w14:paraId="6D681319" w14:textId="77777777">
        <w:trPr>
          <w:trHeight w:val="568"/>
        </w:trPr>
        <w:tc>
          <w:tcPr>
            <w:tcW w:w="989" w:type="dxa"/>
          </w:tcPr>
          <w:p w14:paraId="3E14B9F6" w14:textId="77777777" w:rsidR="00056929" w:rsidRDefault="00000000">
            <w:pPr>
              <w:pStyle w:val="TableParagraph"/>
              <w:spacing w:line="268" w:lineRule="exact"/>
              <w:ind w:left="323" w:right="3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VIA</w:t>
            </w:r>
          </w:p>
        </w:tc>
        <w:tc>
          <w:tcPr>
            <w:tcW w:w="8641" w:type="dxa"/>
            <w:gridSpan w:val="2"/>
            <w:shd w:val="clear" w:color="auto" w:fill="F1F1F1"/>
          </w:tcPr>
          <w:p w14:paraId="3C2EE085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</w:tr>
      <w:tr w:rsidR="00056929" w14:paraId="32CC1B47" w14:textId="77777777">
        <w:trPr>
          <w:trHeight w:val="568"/>
        </w:trPr>
        <w:tc>
          <w:tcPr>
            <w:tcW w:w="2263" w:type="dxa"/>
            <w:gridSpan w:val="2"/>
          </w:tcPr>
          <w:p w14:paraId="4CB19C8B" w14:textId="77777777" w:rsidR="00056929" w:rsidRDefault="00000000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ATTIVITA’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DICHIARATA</w:t>
            </w:r>
          </w:p>
        </w:tc>
        <w:tc>
          <w:tcPr>
            <w:tcW w:w="7367" w:type="dxa"/>
            <w:shd w:val="clear" w:color="auto" w:fill="F1F1F1"/>
          </w:tcPr>
          <w:p w14:paraId="54CF6114" w14:textId="77777777" w:rsidR="00056929" w:rsidRDefault="00056929">
            <w:pPr>
              <w:pStyle w:val="TableParagraph"/>
              <w:rPr>
                <w:rFonts w:ascii="Times New Roman"/>
              </w:rPr>
            </w:pPr>
          </w:p>
        </w:tc>
      </w:tr>
    </w:tbl>
    <w:p w14:paraId="5B3F328E" w14:textId="77777777" w:rsidR="00056929" w:rsidRDefault="00056929">
      <w:pPr>
        <w:pStyle w:val="Corpotesto"/>
      </w:pPr>
    </w:p>
    <w:p w14:paraId="22836188" w14:textId="77777777" w:rsidR="00056929" w:rsidRDefault="00000000">
      <w:pPr>
        <w:tabs>
          <w:tab w:val="left" w:pos="2187"/>
          <w:tab w:val="left" w:pos="4164"/>
        </w:tabs>
        <w:spacing w:before="174" w:line="256" w:lineRule="auto"/>
        <w:ind w:left="112" w:right="350" w:firstLine="50"/>
        <w:jc w:val="both"/>
        <w:rPr>
          <w:sz w:val="21"/>
        </w:rPr>
      </w:pP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ha</w:t>
      </w:r>
      <w:r>
        <w:rPr>
          <w:spacing w:val="-4"/>
        </w:rPr>
        <w:t xml:space="preserve"> </w:t>
      </w:r>
      <w:r>
        <w:t>comunicato</w:t>
      </w:r>
      <w:r>
        <w:rPr>
          <w:spacing w:val="-7"/>
        </w:rPr>
        <w:t xml:space="preserve"> </w:t>
      </w:r>
      <w:r>
        <w:rPr>
          <w:b/>
          <w:sz w:val="21"/>
        </w:rPr>
        <w:t>di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avvalersi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operatore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terzo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privato,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avviando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 xml:space="preserve">al recupero/riciclo </w:t>
      </w:r>
      <w:r>
        <w:rPr>
          <w:b/>
          <w:sz w:val="21"/>
          <w:u w:val="single"/>
        </w:rPr>
        <w:t>tutti i rifiuti urbani prodotti e pertanto di uscire dal servizio pubblico, usufruendo della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u w:val="single"/>
        </w:rPr>
        <w:t>facoltà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prevista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dal</w:t>
      </w:r>
      <w:r>
        <w:rPr>
          <w:b/>
          <w:spacing w:val="1"/>
          <w:sz w:val="21"/>
        </w:rPr>
        <w:t xml:space="preserve"> </w:t>
      </w:r>
      <w:proofErr w:type="spellStart"/>
      <w:r>
        <w:rPr>
          <w:sz w:val="21"/>
        </w:rPr>
        <w:t>D.Lgs.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n.116/2000</w:t>
      </w:r>
      <w:r>
        <w:rPr>
          <w:spacing w:val="-1"/>
          <w:sz w:val="21"/>
        </w:rPr>
        <w:t xml:space="preserve"> </w:t>
      </w:r>
      <w:r>
        <w:rPr>
          <w:sz w:val="21"/>
        </w:rPr>
        <w:t>che</w:t>
      </w:r>
      <w:r>
        <w:rPr>
          <w:spacing w:val="-3"/>
          <w:sz w:val="21"/>
        </w:rPr>
        <w:t xml:space="preserve"> </w:t>
      </w:r>
      <w:r>
        <w:rPr>
          <w:sz w:val="21"/>
        </w:rPr>
        <w:t>ha</w:t>
      </w:r>
      <w:r>
        <w:rPr>
          <w:spacing w:val="-1"/>
          <w:sz w:val="21"/>
        </w:rPr>
        <w:t xml:space="preserve"> </w:t>
      </w:r>
      <w:r>
        <w:rPr>
          <w:sz w:val="21"/>
        </w:rPr>
        <w:t>modificato</w:t>
      </w:r>
      <w:r>
        <w:rPr>
          <w:spacing w:val="-4"/>
          <w:sz w:val="21"/>
        </w:rPr>
        <w:t xml:space="preserve"> </w:t>
      </w:r>
      <w:r>
        <w:rPr>
          <w:sz w:val="21"/>
        </w:rPr>
        <w:t>gli</w:t>
      </w:r>
      <w:r>
        <w:rPr>
          <w:spacing w:val="-2"/>
          <w:sz w:val="21"/>
        </w:rPr>
        <w:t xml:space="preserve"> </w:t>
      </w:r>
      <w:r>
        <w:rPr>
          <w:sz w:val="21"/>
        </w:rPr>
        <w:t>artt.</w:t>
      </w:r>
      <w:r>
        <w:rPr>
          <w:spacing w:val="-4"/>
          <w:sz w:val="21"/>
        </w:rPr>
        <w:t xml:space="preserve"> </w:t>
      </w:r>
      <w:r>
        <w:rPr>
          <w:sz w:val="21"/>
        </w:rPr>
        <w:t>198</w:t>
      </w:r>
      <w:r>
        <w:rPr>
          <w:spacing w:val="-1"/>
          <w:sz w:val="21"/>
        </w:rPr>
        <w:t xml:space="preserve"> </w:t>
      </w:r>
      <w:r>
        <w:rPr>
          <w:sz w:val="21"/>
        </w:rPr>
        <w:t>c.</w:t>
      </w:r>
      <w:r>
        <w:rPr>
          <w:spacing w:val="-4"/>
          <w:sz w:val="21"/>
        </w:rPr>
        <w:t xml:space="preserve"> </w:t>
      </w:r>
      <w:r>
        <w:rPr>
          <w:sz w:val="21"/>
        </w:rPr>
        <w:t>2-bis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238</w:t>
      </w:r>
      <w:r>
        <w:rPr>
          <w:spacing w:val="-1"/>
          <w:sz w:val="21"/>
        </w:rPr>
        <w:t xml:space="preserve"> </w:t>
      </w:r>
      <w:r>
        <w:rPr>
          <w:sz w:val="21"/>
        </w:rPr>
        <w:t>c.</w:t>
      </w:r>
      <w:r>
        <w:rPr>
          <w:spacing w:val="-4"/>
          <w:sz w:val="21"/>
        </w:rPr>
        <w:t xml:space="preserve"> </w:t>
      </w:r>
      <w:r>
        <w:rPr>
          <w:sz w:val="21"/>
        </w:rPr>
        <w:t>10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D.lgs.</w:t>
      </w:r>
      <w:r>
        <w:rPr>
          <w:spacing w:val="-1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152/2006,</w:t>
      </w:r>
    </w:p>
    <w:p w14:paraId="2541601F" w14:textId="77777777" w:rsidR="00056929" w:rsidRDefault="00056929">
      <w:pPr>
        <w:pStyle w:val="Corpotesto"/>
        <w:rPr>
          <w:sz w:val="20"/>
        </w:rPr>
      </w:pPr>
    </w:p>
    <w:p w14:paraId="58114433" w14:textId="77777777" w:rsidR="00056929" w:rsidRDefault="00056929">
      <w:pPr>
        <w:pStyle w:val="Corpotesto"/>
        <w:spacing w:before="2"/>
        <w:rPr>
          <w:sz w:val="23"/>
        </w:rPr>
      </w:pPr>
    </w:p>
    <w:p w14:paraId="2972488C" w14:textId="77777777" w:rsidR="00056929" w:rsidRDefault="00000000">
      <w:pPr>
        <w:tabs>
          <w:tab w:val="left" w:pos="5085"/>
        </w:tabs>
        <w:spacing w:before="56" w:line="276" w:lineRule="auto"/>
        <w:ind w:left="112" w:right="541"/>
        <w:rPr>
          <w:rFonts w:ascii="Times New Roman" w:hAnsi="Times New Roman"/>
        </w:rPr>
      </w:pPr>
      <w:r>
        <w:t xml:space="preserve">Si comunica per quanto di competenza </w:t>
      </w:r>
      <w:r>
        <w:rPr>
          <w:b/>
          <w:u w:val="single"/>
        </w:rPr>
        <w:t>ai fini della dismissione del servizio</w:t>
      </w:r>
      <w:r>
        <w:rPr>
          <w:b/>
        </w:rPr>
        <w:t xml:space="preserve"> </w:t>
      </w:r>
      <w:r>
        <w:t>presso i locali sopra indicati, a</w:t>
      </w:r>
      <w:r>
        <w:rPr>
          <w:spacing w:val="-47"/>
        </w:rPr>
        <w:t xml:space="preserve"> </w:t>
      </w:r>
      <w:r>
        <w:t>decorrere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dell’anno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055EB8B" w14:textId="77777777" w:rsidR="00056929" w:rsidRDefault="00056929">
      <w:pPr>
        <w:pStyle w:val="Corpotesto"/>
        <w:rPr>
          <w:rFonts w:ascii="Times New Roman"/>
          <w:sz w:val="20"/>
        </w:rPr>
      </w:pPr>
    </w:p>
    <w:p w14:paraId="1B39EE51" w14:textId="77777777" w:rsidR="00056929" w:rsidRDefault="00056929">
      <w:pPr>
        <w:pStyle w:val="Corpotesto"/>
        <w:spacing w:before="11"/>
        <w:rPr>
          <w:rFonts w:ascii="Times New Roman"/>
          <w:sz w:val="29"/>
        </w:rPr>
      </w:pPr>
    </w:p>
    <w:p w14:paraId="18786375" w14:textId="4F697615" w:rsidR="00056929" w:rsidRDefault="000F03A4">
      <w:pPr>
        <w:pStyle w:val="Corpotesto"/>
        <w:tabs>
          <w:tab w:val="left" w:pos="990"/>
          <w:tab w:val="left" w:pos="1793"/>
          <w:tab w:val="left" w:pos="4482"/>
        </w:tabs>
        <w:spacing w:before="56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D8C44A9" wp14:editId="2620B26B">
                <wp:simplePos x="0" y="0"/>
                <wp:positionH relativeFrom="page">
                  <wp:posOffset>644525</wp:posOffset>
                </wp:positionH>
                <wp:positionV relativeFrom="page">
                  <wp:posOffset>9921240</wp:posOffset>
                </wp:positionV>
                <wp:extent cx="1372235" cy="1530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53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FA55" w14:textId="77777777" w:rsidR="00056929" w:rsidRDefault="00000000">
                            <w:pPr>
                              <w:spacing w:line="223" w:lineRule="exact"/>
                              <w:rPr>
                                <w:rFonts w:asci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rFonts w:ascii="Courier New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4"/>
                              </w:rPr>
                              <w:t>FIVE-</w:t>
                            </w:r>
                            <w:r>
                              <w:rPr>
                                <w:rFonts w:ascii="Courier New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C4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75pt;margin-top:781.2pt;width:108.05pt;height:1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" strokeweight="1pt">
                <v:fill o:opacity2="45875f" focus="100%" type="gradient"/>
                <v:stroke dashstyle="dash"/>
                <v:textbox inset="0,0,0,0">
                  <w:txbxContent>
                    <w:p w14:paraId="6932FA55" w14:textId="77777777" w:rsidR="00056929" w:rsidRDefault="00000000">
                      <w:pPr>
                        <w:spacing w:line="223" w:lineRule="exact"/>
                        <w:rPr>
                          <w:rFonts w:ascii="Courier New"/>
                          <w:sz w:val="24"/>
                        </w:rPr>
                      </w:pPr>
                      <w:r>
                        <w:rPr>
                          <w:rFonts w:ascii="Courier New"/>
                          <w:sz w:val="24"/>
                        </w:rPr>
                        <w:t>Modulo</w:t>
                      </w:r>
                      <w:r>
                        <w:rPr>
                          <w:rFonts w:ascii="Courier New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FIVE-</w:t>
                      </w:r>
                      <w:r>
                        <w:rPr>
                          <w:rFonts w:ascii="Courier New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4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Funzionario</w:t>
      </w:r>
      <w:r>
        <w:rPr>
          <w:spacing w:val="-1"/>
        </w:rPr>
        <w:t xml:space="preserve"> </w:t>
      </w:r>
      <w:r>
        <w:t>Responsabile</w:t>
      </w:r>
    </w:p>
    <w:sectPr w:rsidR="00056929">
      <w:type w:val="continuous"/>
      <w:pgSz w:w="11910" w:h="16840"/>
      <w:pgMar w:top="42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9"/>
    <w:rsid w:val="00056929"/>
    <w:rsid w:val="000F03A4"/>
    <w:rsid w:val="0028648E"/>
    <w:rsid w:val="002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294D"/>
  <w15:docId w15:val="{670CBB6A-6508-44BB-8E5F-80B9DA79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527" w:lineRule="exact"/>
      <w:ind w:left="2546"/>
      <w:jc w:val="center"/>
    </w:pPr>
    <w:rPr>
      <w:rFonts w:ascii="Constantia" w:eastAsia="Constantia" w:hAnsi="Constantia" w:cs="Constantia"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Tedoldi</dc:creator>
  <cp:lastModifiedBy>wavetech assistenza</cp:lastModifiedBy>
  <cp:revision>3</cp:revision>
  <dcterms:created xsi:type="dcterms:W3CDTF">2022-10-04T15:21:00Z</dcterms:created>
  <dcterms:modified xsi:type="dcterms:W3CDTF">2024-07-19T09:04:00Z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